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E69" w:rsidRPr="00E95C40" w:rsidRDefault="00E95C40">
      <w:pPr>
        <w:widowControl w:val="0"/>
        <w:jc w:val="center"/>
        <w:rPr>
          <w:b/>
          <w:sz w:val="28"/>
          <w:szCs w:val="28"/>
        </w:rPr>
      </w:pPr>
      <w:r w:rsidRPr="00E95C40">
        <w:rPr>
          <w:b/>
          <w:sz w:val="28"/>
          <w:szCs w:val="28"/>
        </w:rPr>
        <w:t>ПРОФИЛАКТИКА РИСКОВ ПРИЧИНЕНИЯ ВРЕДА (УЩЕРБА) ОХРАНЯЕМЫМ</w:t>
      </w:r>
      <w:r>
        <w:rPr>
          <w:b/>
          <w:sz w:val="28"/>
          <w:szCs w:val="28"/>
        </w:rPr>
        <w:t xml:space="preserve"> </w:t>
      </w:r>
      <w:r w:rsidRPr="00E95C40">
        <w:rPr>
          <w:b/>
          <w:sz w:val="28"/>
          <w:szCs w:val="28"/>
        </w:rPr>
        <w:t>ЗАКОНОМ ЦЕННОСТЯМ</w:t>
      </w:r>
    </w:p>
    <w:p w:rsidR="00D56E69" w:rsidRPr="007B4E97" w:rsidRDefault="00D56E69">
      <w:pPr>
        <w:widowControl w:val="0"/>
        <w:jc w:val="center"/>
        <w:rPr>
          <w:sz w:val="28"/>
          <w:szCs w:val="28"/>
        </w:rPr>
      </w:pPr>
    </w:p>
    <w:p w:rsidR="00D56E69" w:rsidRDefault="00C530A4" w:rsidP="002D79CA">
      <w:pPr>
        <w:ind w:firstLine="709"/>
        <w:jc w:val="both"/>
        <w:rPr>
          <w:sz w:val="28"/>
          <w:szCs w:val="28"/>
        </w:rPr>
      </w:pPr>
      <w:r>
        <w:rPr>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56E69" w:rsidRDefault="00C530A4" w:rsidP="002D79CA">
      <w:pPr>
        <w:ind w:firstLine="709"/>
        <w:jc w:val="both"/>
        <w:rPr>
          <w:sz w:val="28"/>
          <w:szCs w:val="28"/>
        </w:rPr>
      </w:pPr>
      <w:r>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постановлением контрольного органа, прошедшей общественное обсуждение, и размещенной на официальном сайте контрольного органа в сети «Интернет».</w:t>
      </w:r>
    </w:p>
    <w:p w:rsidR="00D56E69" w:rsidRDefault="00C530A4" w:rsidP="002D79CA">
      <w:pPr>
        <w:ind w:firstLine="709"/>
        <w:jc w:val="both"/>
        <w:rPr>
          <w:sz w:val="28"/>
          <w:szCs w:val="28"/>
        </w:rPr>
      </w:pPr>
      <w:r>
        <w:rPr>
          <w:sz w:val="28"/>
          <w:szCs w:val="28"/>
        </w:rPr>
        <w:t>Программа профилактики рисков причинения вреда утверждается ежегодно в срок не позднее 20 декабря предшествующего года и размещается на официальном сайте контрольного органа в сети «Интернет» в течение 5 дней со дня утверждения.</w:t>
      </w:r>
    </w:p>
    <w:p w:rsidR="00D56E69" w:rsidRDefault="00C530A4" w:rsidP="002D79CA">
      <w:pPr>
        <w:ind w:firstLine="709"/>
        <w:jc w:val="both"/>
        <w:rPr>
          <w:sz w:val="28"/>
          <w:szCs w:val="28"/>
        </w:rPr>
      </w:pPr>
      <w:r>
        <w:rPr>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w:t>
      </w:r>
      <w:r w:rsidR="002D79CA">
        <w:rPr>
          <w:sz w:val="28"/>
          <w:szCs w:val="28"/>
        </w:rPr>
        <w:t xml:space="preserve"> </w:t>
      </w:r>
      <w:r>
        <w:rPr>
          <w:sz w:val="28"/>
          <w:szCs w:val="28"/>
        </w:rPr>
        <w:t>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56E69" w:rsidRDefault="00C530A4" w:rsidP="002D79CA">
      <w:pPr>
        <w:widowControl w:val="0"/>
        <w:ind w:firstLine="709"/>
        <w:jc w:val="both"/>
        <w:rPr>
          <w:sz w:val="28"/>
          <w:szCs w:val="28"/>
        </w:rPr>
      </w:pPr>
      <w:r>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D56E69" w:rsidRDefault="00C530A4" w:rsidP="002D79CA">
      <w:pPr>
        <w:widowControl w:val="0"/>
        <w:ind w:firstLine="709"/>
        <w:jc w:val="both"/>
        <w:rPr>
          <w:sz w:val="28"/>
          <w:szCs w:val="28"/>
        </w:rPr>
      </w:pPr>
      <w:r>
        <w:rPr>
          <w:sz w:val="28"/>
          <w:szCs w:val="28"/>
        </w:rPr>
        <w:t>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D56E69" w:rsidRDefault="00C530A4" w:rsidP="002D79CA">
      <w:pPr>
        <w:widowControl w:val="0"/>
        <w:ind w:firstLine="709"/>
        <w:jc w:val="both"/>
        <w:rPr>
          <w:sz w:val="28"/>
          <w:szCs w:val="28"/>
        </w:rPr>
      </w:pPr>
      <w:r>
        <w:rPr>
          <w:sz w:val="28"/>
          <w:szCs w:val="28"/>
        </w:rPr>
        <w:t>Контрольный орган может проводить профилактические мероприятия, не предусмотренные программой профилактики рисков причинения вреда.</w:t>
      </w:r>
    </w:p>
    <w:p w:rsidR="00D56E69" w:rsidRDefault="00C530A4" w:rsidP="002D79CA">
      <w:pPr>
        <w:widowControl w:val="0"/>
        <w:ind w:firstLine="709"/>
        <w:jc w:val="both"/>
        <w:rPr>
          <w:sz w:val="28"/>
          <w:szCs w:val="28"/>
        </w:rPr>
      </w:pPr>
      <w:r>
        <w:rPr>
          <w:color w:val="000000"/>
          <w:sz w:val="28"/>
          <w:szCs w:val="28"/>
        </w:rPr>
        <w:t>Контрольный орган в рамках осуществления муниципального контроля проводит следующие профилактические мероприятия:</w:t>
      </w:r>
    </w:p>
    <w:p w:rsidR="00D56E69" w:rsidRDefault="00C530A4" w:rsidP="002D79CA">
      <w:pPr>
        <w:widowControl w:val="0"/>
        <w:ind w:firstLine="709"/>
        <w:jc w:val="both"/>
        <w:rPr>
          <w:sz w:val="28"/>
          <w:szCs w:val="28"/>
        </w:rPr>
      </w:pPr>
      <w:r>
        <w:rPr>
          <w:sz w:val="28"/>
          <w:szCs w:val="28"/>
        </w:rPr>
        <w:t>1) информирование;</w:t>
      </w:r>
    </w:p>
    <w:p w:rsidR="00D56E69" w:rsidRDefault="00C530A4" w:rsidP="002D79CA">
      <w:pPr>
        <w:widowControl w:val="0"/>
        <w:ind w:firstLine="709"/>
        <w:jc w:val="both"/>
        <w:rPr>
          <w:sz w:val="28"/>
          <w:szCs w:val="28"/>
        </w:rPr>
      </w:pPr>
      <w:r>
        <w:rPr>
          <w:sz w:val="28"/>
          <w:szCs w:val="28"/>
        </w:rPr>
        <w:t>2) объявление предостережения;</w:t>
      </w:r>
    </w:p>
    <w:p w:rsidR="00D56E69" w:rsidRDefault="00C530A4" w:rsidP="002D79CA">
      <w:pPr>
        <w:widowControl w:val="0"/>
        <w:ind w:firstLine="709"/>
        <w:jc w:val="both"/>
        <w:rPr>
          <w:sz w:val="28"/>
          <w:szCs w:val="28"/>
        </w:rPr>
      </w:pPr>
      <w:r>
        <w:rPr>
          <w:sz w:val="28"/>
          <w:szCs w:val="28"/>
        </w:rPr>
        <w:t>3) консультирование;</w:t>
      </w:r>
    </w:p>
    <w:p w:rsidR="00D56E69" w:rsidRDefault="00C530A4" w:rsidP="002D79CA">
      <w:pPr>
        <w:widowControl w:val="0"/>
        <w:ind w:firstLine="709"/>
        <w:jc w:val="both"/>
        <w:rPr>
          <w:sz w:val="28"/>
          <w:szCs w:val="28"/>
        </w:rPr>
      </w:pPr>
      <w:r>
        <w:rPr>
          <w:sz w:val="28"/>
          <w:szCs w:val="28"/>
        </w:rPr>
        <w:t>4) профилактический визит.</w:t>
      </w:r>
      <w:bookmarkStart w:id="0" w:name="_GoBack"/>
      <w:bookmarkEnd w:id="0"/>
    </w:p>
    <w:sectPr w:rsidR="00D56E69" w:rsidSect="00E95C40">
      <w:pgSz w:w="11906" w:h="16838"/>
      <w:pgMar w:top="1134" w:right="567" w:bottom="1135" w:left="1985" w:header="0" w:footer="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69"/>
    <w:rsid w:val="000C3302"/>
    <w:rsid w:val="001939D3"/>
    <w:rsid w:val="002D79CA"/>
    <w:rsid w:val="00315BBB"/>
    <w:rsid w:val="00324A94"/>
    <w:rsid w:val="003A4693"/>
    <w:rsid w:val="004F36D1"/>
    <w:rsid w:val="005A7155"/>
    <w:rsid w:val="007864BC"/>
    <w:rsid w:val="007B4E97"/>
    <w:rsid w:val="00885D8D"/>
    <w:rsid w:val="009D448E"/>
    <w:rsid w:val="00A33F56"/>
    <w:rsid w:val="00A45337"/>
    <w:rsid w:val="00A52697"/>
    <w:rsid w:val="00AB0C8B"/>
    <w:rsid w:val="00AB7703"/>
    <w:rsid w:val="00AE5F62"/>
    <w:rsid w:val="00B57DC0"/>
    <w:rsid w:val="00B65FF7"/>
    <w:rsid w:val="00C00771"/>
    <w:rsid w:val="00C323FE"/>
    <w:rsid w:val="00C34A67"/>
    <w:rsid w:val="00C530A4"/>
    <w:rsid w:val="00C610C6"/>
    <w:rsid w:val="00C8363C"/>
    <w:rsid w:val="00D5549E"/>
    <w:rsid w:val="00D56E69"/>
    <w:rsid w:val="00D92F5B"/>
    <w:rsid w:val="00DB1518"/>
    <w:rsid w:val="00E67F80"/>
    <w:rsid w:val="00E95C40"/>
    <w:rsid w:val="00F96A82"/>
    <w:rsid w:val="00FA51B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CA49D-90E6-4490-A0CA-006CAF5E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4BC"/>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F61E1E"/>
  </w:style>
  <w:style w:type="character" w:customStyle="1" w:styleId="a5">
    <w:name w:val="Нижний колонтитул Знак"/>
    <w:basedOn w:val="a0"/>
    <w:link w:val="a6"/>
    <w:qFormat/>
    <w:rsid w:val="00F61E1E"/>
  </w:style>
  <w:style w:type="character" w:customStyle="1" w:styleId="a7">
    <w:name w:val="Текст выноски Знак"/>
    <w:link w:val="a8"/>
    <w:qFormat/>
    <w:rsid w:val="00CB36D5"/>
    <w:rPr>
      <w:rFonts w:ascii="Segoe UI" w:hAnsi="Segoe UI" w:cs="Segoe UI"/>
      <w:sz w:val="18"/>
      <w:szCs w:val="18"/>
    </w:rPr>
  </w:style>
  <w:style w:type="character" w:styleId="a9">
    <w:name w:val="Hyperlink"/>
    <w:uiPriority w:val="99"/>
    <w:unhideWhenUsed/>
    <w:rsid w:val="00703BB9"/>
    <w:rPr>
      <w:color w:val="0000FF"/>
      <w:u w:val="single"/>
    </w:rPr>
  </w:style>
  <w:style w:type="character" w:customStyle="1" w:styleId="apple-converted-space">
    <w:name w:val="apple-converted-space"/>
    <w:basedOn w:val="a0"/>
    <w:qFormat/>
    <w:rsid w:val="00277E03"/>
  </w:style>
  <w:style w:type="character" w:customStyle="1" w:styleId="aa">
    <w:name w:val="Текст сноски Знак"/>
    <w:basedOn w:val="a0"/>
    <w:link w:val="ab"/>
    <w:semiHidden/>
    <w:qFormat/>
    <w:rsid w:val="00B76849"/>
    <w:rPr>
      <w:lang w:val="x-none" w:eastAsia="ar-SA"/>
    </w:rPr>
  </w:style>
  <w:style w:type="character" w:customStyle="1" w:styleId="ConsPlusNormal1">
    <w:name w:val="ConsPlusNormal1"/>
    <w:link w:val="ConsPlusNormal"/>
    <w:qFormat/>
    <w:locked/>
    <w:rsid w:val="00B76849"/>
    <w:rPr>
      <w:rFonts w:ascii="Arial" w:hAnsi="Arial" w:cs="Arial"/>
      <w:sz w:val="16"/>
      <w:szCs w:val="16"/>
    </w:rPr>
  </w:style>
  <w:style w:type="character" w:customStyle="1" w:styleId="ac">
    <w:name w:val="Символ сноски"/>
    <w:link w:val="1"/>
    <w:uiPriority w:val="99"/>
    <w:unhideWhenUsed/>
    <w:qFormat/>
    <w:rsid w:val="00B76849"/>
    <w:rPr>
      <w:rFonts w:ascii="Calibri" w:hAnsi="Calibri"/>
      <w:vertAlign w:val="superscript"/>
      <w:lang w:val="x-none" w:eastAsia="x-none"/>
    </w:rPr>
  </w:style>
  <w:style w:type="character" w:styleId="ad">
    <w:name w:val="footnote reference"/>
    <w:rPr>
      <w:rFonts w:ascii="Calibri" w:hAnsi="Calibri"/>
      <w:vertAlign w:val="superscript"/>
      <w:lang w:val="x-none" w:eastAsia="x-none"/>
    </w:rPr>
  </w:style>
  <w:style w:type="character" w:styleId="ae">
    <w:name w:val="annotation reference"/>
    <w:basedOn w:val="a0"/>
    <w:semiHidden/>
    <w:unhideWhenUsed/>
    <w:qFormat/>
    <w:rsid w:val="00980E4D"/>
    <w:rPr>
      <w:sz w:val="16"/>
      <w:szCs w:val="16"/>
    </w:rPr>
  </w:style>
  <w:style w:type="character" w:customStyle="1" w:styleId="af">
    <w:name w:val="Текст примечания Знак"/>
    <w:basedOn w:val="a0"/>
    <w:link w:val="af0"/>
    <w:semiHidden/>
    <w:qFormat/>
    <w:rsid w:val="00980E4D"/>
  </w:style>
  <w:style w:type="character" w:customStyle="1" w:styleId="af1">
    <w:name w:val="Тема примечания Знак"/>
    <w:basedOn w:val="af"/>
    <w:link w:val="af2"/>
    <w:semiHidden/>
    <w:qFormat/>
    <w:rsid w:val="00980E4D"/>
    <w:rPr>
      <w:b/>
      <w:bCs/>
    </w:rPr>
  </w:style>
  <w:style w:type="character" w:customStyle="1" w:styleId="af3">
    <w:name w:val="Абзац списка Знак"/>
    <w:link w:val="af4"/>
    <w:qFormat/>
    <w:locked/>
    <w:rsid w:val="00BB2A3F"/>
    <w:rPr>
      <w:sz w:val="16"/>
      <w:szCs w:val="16"/>
    </w:rPr>
  </w:style>
  <w:style w:type="paragraph" w:styleId="af5">
    <w:name w:val="Title"/>
    <w:basedOn w:val="a"/>
    <w:next w:val="af6"/>
    <w:qFormat/>
    <w:pPr>
      <w:keepNext/>
      <w:spacing w:before="240" w:after="120"/>
    </w:pPr>
    <w:rPr>
      <w:rFonts w:ascii="Arial" w:eastAsia="Tahoma" w:hAnsi="Arial" w:cs="Droid Sans"/>
      <w:sz w:val="28"/>
      <w:szCs w:val="28"/>
    </w:rPr>
  </w:style>
  <w:style w:type="paragraph" w:styleId="af6">
    <w:name w:val="Body Text"/>
    <w:basedOn w:val="a"/>
    <w:pPr>
      <w:spacing w:after="140" w:line="276" w:lineRule="auto"/>
    </w:pPr>
  </w:style>
  <w:style w:type="paragraph" w:styleId="af7">
    <w:name w:val="List"/>
    <w:basedOn w:val="af6"/>
    <w:rPr>
      <w:rFonts w:cs="Droid Sans"/>
    </w:rPr>
  </w:style>
  <w:style w:type="paragraph" w:styleId="af8">
    <w:name w:val="caption"/>
    <w:basedOn w:val="a"/>
    <w:qFormat/>
    <w:pPr>
      <w:suppressLineNumbers/>
      <w:spacing w:before="120" w:after="120"/>
    </w:pPr>
    <w:rPr>
      <w:rFonts w:cs="Droid Sans"/>
      <w:i/>
      <w:iCs/>
      <w:sz w:val="24"/>
      <w:szCs w:val="24"/>
    </w:rPr>
  </w:style>
  <w:style w:type="paragraph" w:styleId="af9">
    <w:name w:val="index heading"/>
    <w:basedOn w:val="a"/>
    <w:qFormat/>
    <w:pPr>
      <w:suppressLineNumbers/>
    </w:pPr>
    <w:rPr>
      <w:rFonts w:cs="Droid Sans"/>
    </w:rPr>
  </w:style>
  <w:style w:type="paragraph" w:customStyle="1" w:styleId="HeaderandFooter">
    <w:name w:val="Header and Footer"/>
    <w:basedOn w:val="a"/>
    <w:qFormat/>
  </w:style>
  <w:style w:type="paragraph" w:styleId="a4">
    <w:name w:val="header"/>
    <w:basedOn w:val="a"/>
    <w:link w:val="a3"/>
    <w:uiPriority w:val="99"/>
    <w:rsid w:val="00F61E1E"/>
    <w:pPr>
      <w:tabs>
        <w:tab w:val="center" w:pos="4677"/>
        <w:tab w:val="right" w:pos="9355"/>
      </w:tabs>
    </w:pPr>
  </w:style>
  <w:style w:type="paragraph" w:styleId="a6">
    <w:name w:val="footer"/>
    <w:basedOn w:val="a"/>
    <w:link w:val="a5"/>
    <w:rsid w:val="00F61E1E"/>
    <w:pPr>
      <w:tabs>
        <w:tab w:val="center" w:pos="4677"/>
        <w:tab w:val="right" w:pos="9355"/>
      </w:tabs>
    </w:pPr>
  </w:style>
  <w:style w:type="paragraph" w:customStyle="1" w:styleId="ConsPlusNormal">
    <w:name w:val="ConsPlusNormal"/>
    <w:link w:val="ConsPlusNormal1"/>
    <w:qFormat/>
    <w:rsid w:val="00CD5973"/>
    <w:pPr>
      <w:widowControl w:val="0"/>
    </w:pPr>
    <w:rPr>
      <w:rFonts w:ascii="Arial" w:hAnsi="Arial" w:cs="Arial"/>
      <w:sz w:val="16"/>
      <w:szCs w:val="16"/>
    </w:rPr>
  </w:style>
  <w:style w:type="paragraph" w:styleId="a8">
    <w:name w:val="Balloon Text"/>
    <w:basedOn w:val="a"/>
    <w:link w:val="a7"/>
    <w:qFormat/>
    <w:rsid w:val="00CB36D5"/>
    <w:rPr>
      <w:rFonts w:ascii="Segoe UI" w:hAnsi="Segoe UI" w:cs="Segoe UI"/>
      <w:sz w:val="18"/>
      <w:szCs w:val="18"/>
    </w:rPr>
  </w:style>
  <w:style w:type="paragraph" w:customStyle="1" w:styleId="ConsPlusTitle">
    <w:name w:val="ConsPlusTitle"/>
    <w:uiPriority w:val="99"/>
    <w:qFormat/>
    <w:rsid w:val="00E1156A"/>
    <w:pPr>
      <w:widowControl w:val="0"/>
    </w:pPr>
    <w:rPr>
      <w:rFonts w:ascii="Arial" w:hAnsi="Arial" w:cs="Arial"/>
      <w:b/>
      <w:bCs/>
      <w:sz w:val="24"/>
      <w:szCs w:val="24"/>
    </w:rPr>
  </w:style>
  <w:style w:type="paragraph" w:customStyle="1" w:styleId="formattext">
    <w:name w:val="formattext"/>
    <w:basedOn w:val="a"/>
    <w:qFormat/>
    <w:rsid w:val="00277E03"/>
    <w:pPr>
      <w:spacing w:beforeAutospacing="1" w:afterAutospacing="1"/>
    </w:pPr>
    <w:rPr>
      <w:sz w:val="24"/>
      <w:szCs w:val="24"/>
    </w:rPr>
  </w:style>
  <w:style w:type="paragraph" w:styleId="afa">
    <w:name w:val="No Spacing"/>
    <w:uiPriority w:val="1"/>
    <w:qFormat/>
    <w:rsid w:val="008A36C5"/>
    <w:rPr>
      <w:rFonts w:asciiTheme="minorHAnsi" w:eastAsiaTheme="minorEastAsia" w:hAnsiTheme="minorHAnsi" w:cstheme="minorBidi"/>
      <w:sz w:val="22"/>
      <w:szCs w:val="22"/>
    </w:rPr>
  </w:style>
  <w:style w:type="paragraph" w:styleId="ab">
    <w:name w:val="footnote text"/>
    <w:basedOn w:val="a"/>
    <w:link w:val="aa"/>
    <w:semiHidden/>
    <w:unhideWhenUsed/>
    <w:rsid w:val="00B76849"/>
    <w:rPr>
      <w:sz w:val="20"/>
      <w:szCs w:val="20"/>
      <w:lang w:val="x-none" w:eastAsia="ar-SA"/>
    </w:rPr>
  </w:style>
  <w:style w:type="paragraph" w:customStyle="1" w:styleId="1">
    <w:name w:val="Знак сноски1"/>
    <w:basedOn w:val="a"/>
    <w:link w:val="ac"/>
    <w:uiPriority w:val="99"/>
    <w:qFormat/>
    <w:rsid w:val="00B76849"/>
    <w:pPr>
      <w:spacing w:after="200" w:line="276" w:lineRule="auto"/>
    </w:pPr>
    <w:rPr>
      <w:rFonts w:ascii="Calibri" w:hAnsi="Calibri"/>
      <w:sz w:val="20"/>
      <w:szCs w:val="20"/>
      <w:vertAlign w:val="superscript"/>
      <w:lang w:val="x-none" w:eastAsia="x-none"/>
    </w:rPr>
  </w:style>
  <w:style w:type="paragraph" w:styleId="af0">
    <w:name w:val="annotation text"/>
    <w:basedOn w:val="a"/>
    <w:link w:val="af"/>
    <w:semiHidden/>
    <w:unhideWhenUsed/>
    <w:rsid w:val="00980E4D"/>
    <w:rPr>
      <w:sz w:val="20"/>
      <w:szCs w:val="20"/>
    </w:rPr>
  </w:style>
  <w:style w:type="paragraph" w:styleId="af2">
    <w:name w:val="annotation subject"/>
    <w:basedOn w:val="af0"/>
    <w:next w:val="af0"/>
    <w:link w:val="af1"/>
    <w:semiHidden/>
    <w:unhideWhenUsed/>
    <w:qFormat/>
    <w:rsid w:val="00980E4D"/>
    <w:rPr>
      <w:b/>
      <w:bCs/>
    </w:rPr>
  </w:style>
  <w:style w:type="paragraph" w:styleId="af4">
    <w:name w:val="List Paragraph"/>
    <w:basedOn w:val="a"/>
    <w:link w:val="af3"/>
    <w:qFormat/>
    <w:rsid w:val="003B4CAC"/>
    <w:pPr>
      <w:ind w:left="720"/>
      <w:contextualSpacing/>
    </w:pPr>
  </w:style>
  <w:style w:type="numbering" w:customStyle="1" w:styleId="afb">
    <w:name w:val="Без списка"/>
    <w:uiPriority w:val="99"/>
    <w:semiHidden/>
    <w:unhideWhenUsed/>
    <w:qFormat/>
  </w:style>
  <w:style w:type="table" w:styleId="afc">
    <w:name w:val="Table Grid"/>
    <w:basedOn w:val="a1"/>
    <w:rsid w:val="00A5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65F9-BB7B-497E-8588-BA4342B4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ПРАВИТЕЛЬСТВО</vt:lpstr>
    </vt:vector>
  </TitlesOfParts>
  <Company>AdmHMAO</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subject/>
  <dc:creator>Бадрызлов Андрей Юрьевич</dc:creator>
  <dc:description/>
  <cp:lastModifiedBy>Юрий А. Колесников</cp:lastModifiedBy>
  <cp:revision>4</cp:revision>
  <cp:lastPrinted>2025-05-23T16:42:00Z</cp:lastPrinted>
  <dcterms:created xsi:type="dcterms:W3CDTF">2025-05-23T16:34:00Z</dcterms:created>
  <dcterms:modified xsi:type="dcterms:W3CDTF">2025-05-23T16:42:00Z</dcterms:modified>
  <dc:language>ru-RU</dc:language>
</cp:coreProperties>
</file>