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69" w:rsidRPr="0028622E" w:rsidRDefault="0028622E">
      <w:pPr>
        <w:jc w:val="center"/>
        <w:rPr>
          <w:b/>
          <w:sz w:val="28"/>
          <w:szCs w:val="28"/>
        </w:rPr>
      </w:pPr>
      <w:r w:rsidRPr="0028622E">
        <w:rPr>
          <w:b/>
          <w:color w:val="000000"/>
          <w:sz w:val="28"/>
          <w:szCs w:val="28"/>
        </w:rPr>
        <w:t>КОНСУЛЬТИРОВАНИЕ</w:t>
      </w:r>
    </w:p>
    <w:p w:rsidR="00D56E69" w:rsidRDefault="00D56E69">
      <w:pPr>
        <w:ind w:firstLine="709"/>
        <w:jc w:val="center"/>
        <w:rPr>
          <w:b/>
          <w:color w:val="000000"/>
          <w:sz w:val="28"/>
          <w:szCs w:val="28"/>
        </w:rPr>
      </w:pP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D56E69" w:rsidRDefault="00C530A4" w:rsidP="00C8363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порядка проведения контрольных мероприятий;</w:t>
      </w:r>
    </w:p>
    <w:p w:rsidR="00D56E69" w:rsidRDefault="00C530A4" w:rsidP="00C8363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периодичности проведения контрольных мероприятий;</w:t>
      </w:r>
    </w:p>
    <w:p w:rsidR="00D56E69" w:rsidRDefault="00C530A4" w:rsidP="00C8363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порядка принятия решений по итогам контрольных мероприятий;</w:t>
      </w:r>
    </w:p>
    <w:p w:rsidR="00D56E69" w:rsidRDefault="00C530A4" w:rsidP="00C8363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порядка обжалования решений контрольного органа.</w:t>
      </w:r>
    </w:p>
    <w:p w:rsidR="00D56E69" w:rsidRDefault="00C530A4" w:rsidP="00C8363C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x-none" w:eastAsia="x-none"/>
        </w:rPr>
        <w:t>Инспекторы осуществляют консультирование контролируемых лиц и их представителей: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D56E69" w:rsidRDefault="00C530A4" w:rsidP="00C8363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Индивидуальное консультирование на личном приеме каждого заявителя инспекторами не может превышать 15 минут.</w:t>
      </w:r>
    </w:p>
    <w:p w:rsidR="00D56E69" w:rsidRDefault="00C530A4" w:rsidP="00C8363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Время разговора по телефону не должно превышать 15 минут.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порядок обжалования решений контрольного органа;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контролируемым лицом представлен письменный запрос о предоставлении письменного ответа по вопросам консультирования;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 время консультирования предоставить ответ на поставленные вопросы невозможно;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ответ на поставленные вопросы требует дополнительного запроса сведений от иных органов власти или лиц.</w:t>
      </w:r>
    </w:p>
    <w:p w:rsidR="00D56E69" w:rsidRDefault="00C530A4" w:rsidP="00C8363C">
      <w:pPr>
        <w:widowControl w:val="0"/>
        <w:ind w:firstLine="709"/>
        <w:jc w:val="both"/>
      </w:pPr>
      <w:r>
        <w:rPr>
          <w:sz w:val="28"/>
          <w:szCs w:val="28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5">
        <w:r>
          <w:rPr>
            <w:sz w:val="28"/>
            <w:szCs w:val="28"/>
          </w:rPr>
          <w:t>законом</w:t>
        </w:r>
      </w:hyperlink>
      <w:r w:rsidR="00A45337">
        <w:rPr>
          <w:sz w:val="28"/>
          <w:szCs w:val="28"/>
        </w:rPr>
        <w:t xml:space="preserve"> от 02 мая </w:t>
      </w:r>
      <w:r>
        <w:rPr>
          <w:sz w:val="28"/>
          <w:szCs w:val="28"/>
        </w:rPr>
        <w:t>2006</w:t>
      </w:r>
      <w:r w:rsidR="00A4533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A45337">
        <w:rPr>
          <w:sz w:val="28"/>
          <w:szCs w:val="28"/>
        </w:rPr>
        <w:t xml:space="preserve"> </w:t>
      </w:r>
      <w:r>
        <w:rPr>
          <w:sz w:val="28"/>
          <w:szCs w:val="28"/>
        </w:rPr>
        <w:t>59-ФЗ «О порядке рассмотрения обращений граждан Российской Федерации».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Контрольный орган осуществляет учет проведенных консультирований.</w:t>
      </w:r>
    </w:p>
    <w:p w:rsidR="00D56E69" w:rsidRDefault="00C530A4" w:rsidP="00C8363C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Информация, ставшая известной должностному лицу контрольного (надзорного) органа в ходе консультирования, не может использоваться контрольным (надзорным) органом в целях оценки контролируемого лица по вопросам соблюдения обязательных требований.</w:t>
      </w:r>
    </w:p>
    <w:p w:rsidR="00AF7268" w:rsidRDefault="00AF7268" w:rsidP="00C8363C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получения устных консультаций </w:t>
      </w:r>
      <w:r w:rsidR="00CA6B5A">
        <w:rPr>
          <w:color w:val="000000"/>
          <w:sz w:val="28"/>
          <w:szCs w:val="28"/>
          <w:shd w:val="clear" w:color="auto" w:fill="FFFFFF"/>
        </w:rPr>
        <w:t xml:space="preserve">осуществляется </w:t>
      </w:r>
      <w:r w:rsidR="00CA6B5A">
        <w:rPr>
          <w:color w:val="000000"/>
          <w:sz w:val="28"/>
          <w:szCs w:val="28"/>
          <w:shd w:val="clear" w:color="auto" w:fill="FFFFFF"/>
        </w:rPr>
        <w:t>контрольн</w:t>
      </w:r>
      <w:r w:rsidR="00CA6B5A">
        <w:rPr>
          <w:color w:val="000000"/>
          <w:sz w:val="28"/>
          <w:szCs w:val="28"/>
          <w:shd w:val="clear" w:color="auto" w:fill="FFFFFF"/>
        </w:rPr>
        <w:t>ым органом по т</w:t>
      </w:r>
      <w:r w:rsidR="00CA6B5A">
        <w:rPr>
          <w:color w:val="000000"/>
          <w:sz w:val="28"/>
          <w:szCs w:val="28"/>
          <w:shd w:val="clear" w:color="auto" w:fill="FFFFFF"/>
        </w:rPr>
        <w:t>елефон</w:t>
      </w:r>
      <w:r w:rsidR="00CA6B5A">
        <w:rPr>
          <w:color w:val="000000"/>
          <w:sz w:val="28"/>
          <w:szCs w:val="28"/>
          <w:shd w:val="clear" w:color="auto" w:fill="FFFFFF"/>
        </w:rPr>
        <w:t>у</w:t>
      </w:r>
      <w:bookmarkStart w:id="0" w:name="_GoBack"/>
      <w:bookmarkEnd w:id="0"/>
      <w:r w:rsidR="00CA6B5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8-865-57-2-73-08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AF7268" w:rsidRDefault="00AF7268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Направление письменных обращений осуществляется на электронную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почту администрации Александровского муниципального органа </w:t>
      </w:r>
      <w:hyperlink r:id="rId6" w:history="1">
        <w:r w:rsidRPr="00C907AA">
          <w:rPr>
            <w:rStyle w:val="a9"/>
            <w:sz w:val="28"/>
            <w:szCs w:val="28"/>
            <w:shd w:val="clear" w:color="auto" w:fill="FFFFFF"/>
          </w:rPr>
          <w:t>aleksadmin@mail.ru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или по адресу: Ставропольский край, Александровский район с. Александровское, ул. К. Маркса, 58.</w:t>
      </w:r>
    </w:p>
    <w:sectPr w:rsidR="00AF7268" w:rsidSect="00E95C40">
      <w:pgSz w:w="11906" w:h="16838"/>
      <w:pgMar w:top="1134" w:right="567" w:bottom="1135" w:left="1985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69"/>
    <w:rsid w:val="000C3302"/>
    <w:rsid w:val="001939D3"/>
    <w:rsid w:val="0028622E"/>
    <w:rsid w:val="002D79CA"/>
    <w:rsid w:val="00315BBB"/>
    <w:rsid w:val="00324A94"/>
    <w:rsid w:val="003A4693"/>
    <w:rsid w:val="004F36D1"/>
    <w:rsid w:val="005A7155"/>
    <w:rsid w:val="007864BC"/>
    <w:rsid w:val="007B4E97"/>
    <w:rsid w:val="00885D8D"/>
    <w:rsid w:val="009D448E"/>
    <w:rsid w:val="00A33F56"/>
    <w:rsid w:val="00A45337"/>
    <w:rsid w:val="00A52697"/>
    <w:rsid w:val="00AB0C8B"/>
    <w:rsid w:val="00AB7703"/>
    <w:rsid w:val="00AE5F62"/>
    <w:rsid w:val="00AF7268"/>
    <w:rsid w:val="00B57DC0"/>
    <w:rsid w:val="00B65FF7"/>
    <w:rsid w:val="00C00771"/>
    <w:rsid w:val="00C34A67"/>
    <w:rsid w:val="00C530A4"/>
    <w:rsid w:val="00C610C6"/>
    <w:rsid w:val="00C8363C"/>
    <w:rsid w:val="00CA6B5A"/>
    <w:rsid w:val="00D5549E"/>
    <w:rsid w:val="00D56E69"/>
    <w:rsid w:val="00D92F5B"/>
    <w:rsid w:val="00DB1518"/>
    <w:rsid w:val="00E67F80"/>
    <w:rsid w:val="00E95C40"/>
    <w:rsid w:val="00F96A82"/>
    <w:rsid w:val="00FA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AC11"/>
  <w15:docId w15:val="{0CACA49D-90E6-4490-A0CA-006CAF5E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4BC"/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61E1E"/>
  </w:style>
  <w:style w:type="character" w:customStyle="1" w:styleId="a5">
    <w:name w:val="Нижний колонтитул Знак"/>
    <w:basedOn w:val="a0"/>
    <w:link w:val="a6"/>
    <w:qFormat/>
    <w:rsid w:val="00F61E1E"/>
  </w:style>
  <w:style w:type="character" w:customStyle="1" w:styleId="a7">
    <w:name w:val="Текст выноски Знак"/>
    <w:link w:val="a8"/>
    <w:qFormat/>
    <w:rsid w:val="00CB36D5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703BB9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277E03"/>
  </w:style>
  <w:style w:type="character" w:customStyle="1" w:styleId="aa">
    <w:name w:val="Текст сноски Знак"/>
    <w:basedOn w:val="a0"/>
    <w:link w:val="ab"/>
    <w:semiHidden/>
    <w:qFormat/>
    <w:rsid w:val="00B76849"/>
    <w:rPr>
      <w:lang w:val="x-none" w:eastAsia="ar-SA"/>
    </w:rPr>
  </w:style>
  <w:style w:type="character" w:customStyle="1" w:styleId="ConsPlusNormal1">
    <w:name w:val="ConsPlusNormal1"/>
    <w:link w:val="ConsPlusNormal"/>
    <w:qFormat/>
    <w:locked/>
    <w:rsid w:val="00B76849"/>
    <w:rPr>
      <w:rFonts w:ascii="Arial" w:hAnsi="Arial" w:cs="Arial"/>
      <w:sz w:val="16"/>
      <w:szCs w:val="16"/>
    </w:rPr>
  </w:style>
  <w:style w:type="character" w:customStyle="1" w:styleId="ac">
    <w:name w:val="Символ сноски"/>
    <w:link w:val="1"/>
    <w:uiPriority w:val="99"/>
    <w:unhideWhenUsed/>
    <w:qFormat/>
    <w:rsid w:val="00B76849"/>
    <w:rPr>
      <w:rFonts w:ascii="Calibri" w:hAnsi="Calibri"/>
      <w:vertAlign w:val="superscript"/>
      <w:lang w:val="x-none" w:eastAsia="x-none"/>
    </w:rPr>
  </w:style>
  <w:style w:type="character" w:styleId="ad">
    <w:name w:val="footnote reference"/>
    <w:rPr>
      <w:rFonts w:ascii="Calibri" w:hAnsi="Calibri"/>
      <w:vertAlign w:val="superscript"/>
      <w:lang w:val="x-none" w:eastAsia="x-none"/>
    </w:rPr>
  </w:style>
  <w:style w:type="character" w:styleId="ae">
    <w:name w:val="annotation reference"/>
    <w:basedOn w:val="a0"/>
    <w:semiHidden/>
    <w:unhideWhenUsed/>
    <w:qFormat/>
    <w:rsid w:val="00980E4D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semiHidden/>
    <w:qFormat/>
    <w:rsid w:val="00980E4D"/>
  </w:style>
  <w:style w:type="character" w:customStyle="1" w:styleId="af1">
    <w:name w:val="Тема примечания Знак"/>
    <w:basedOn w:val="af"/>
    <w:link w:val="af2"/>
    <w:semiHidden/>
    <w:qFormat/>
    <w:rsid w:val="00980E4D"/>
    <w:rPr>
      <w:b/>
      <w:bCs/>
    </w:rPr>
  </w:style>
  <w:style w:type="character" w:customStyle="1" w:styleId="af3">
    <w:name w:val="Абзац списка Знак"/>
    <w:link w:val="af4"/>
    <w:qFormat/>
    <w:locked/>
    <w:rsid w:val="00BB2A3F"/>
    <w:rPr>
      <w:sz w:val="16"/>
      <w:szCs w:val="16"/>
    </w:rPr>
  </w:style>
  <w:style w:type="paragraph" w:styleId="af5">
    <w:name w:val="Title"/>
    <w:basedOn w:val="a"/>
    <w:next w:val="af6"/>
    <w:qFormat/>
    <w:pPr>
      <w:keepNext/>
      <w:spacing w:before="240" w:after="120"/>
    </w:pPr>
    <w:rPr>
      <w:rFonts w:ascii="Arial" w:eastAsia="Tahoma" w:hAnsi="Arial" w:cs="Droid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Droid 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F61E1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F61E1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1"/>
    <w:qFormat/>
    <w:rsid w:val="00CD5973"/>
    <w:pPr>
      <w:widowControl w:val="0"/>
    </w:pPr>
    <w:rPr>
      <w:rFonts w:ascii="Arial" w:hAnsi="Arial" w:cs="Arial"/>
      <w:sz w:val="16"/>
      <w:szCs w:val="16"/>
    </w:rPr>
  </w:style>
  <w:style w:type="paragraph" w:styleId="a8">
    <w:name w:val="Balloon Text"/>
    <w:basedOn w:val="a"/>
    <w:link w:val="a7"/>
    <w:qFormat/>
    <w:rsid w:val="00CB36D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qFormat/>
    <w:rsid w:val="00E1156A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formattext">
    <w:name w:val="formattext"/>
    <w:basedOn w:val="a"/>
    <w:qFormat/>
    <w:rsid w:val="00277E03"/>
    <w:pPr>
      <w:spacing w:beforeAutospacing="1" w:afterAutospacing="1"/>
    </w:pPr>
    <w:rPr>
      <w:sz w:val="24"/>
      <w:szCs w:val="24"/>
    </w:rPr>
  </w:style>
  <w:style w:type="paragraph" w:styleId="afa">
    <w:name w:val="No Spacing"/>
    <w:uiPriority w:val="1"/>
    <w:qFormat/>
    <w:rsid w:val="008A36C5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a"/>
    <w:semiHidden/>
    <w:unhideWhenUsed/>
    <w:rsid w:val="00B76849"/>
    <w:rPr>
      <w:sz w:val="20"/>
      <w:szCs w:val="20"/>
      <w:lang w:val="x-none" w:eastAsia="ar-SA"/>
    </w:rPr>
  </w:style>
  <w:style w:type="paragraph" w:customStyle="1" w:styleId="1">
    <w:name w:val="Знак сноски1"/>
    <w:basedOn w:val="a"/>
    <w:link w:val="ac"/>
    <w:uiPriority w:val="99"/>
    <w:qFormat/>
    <w:rsid w:val="00B76849"/>
    <w:pPr>
      <w:spacing w:after="200" w:line="276" w:lineRule="auto"/>
    </w:pPr>
    <w:rPr>
      <w:rFonts w:ascii="Calibri" w:hAnsi="Calibri"/>
      <w:sz w:val="20"/>
      <w:szCs w:val="20"/>
      <w:vertAlign w:val="superscript"/>
      <w:lang w:val="x-none" w:eastAsia="x-none"/>
    </w:rPr>
  </w:style>
  <w:style w:type="paragraph" w:styleId="af0">
    <w:name w:val="annotation text"/>
    <w:basedOn w:val="a"/>
    <w:link w:val="af"/>
    <w:semiHidden/>
    <w:unhideWhenUsed/>
    <w:rsid w:val="00980E4D"/>
    <w:rPr>
      <w:sz w:val="20"/>
      <w:szCs w:val="20"/>
    </w:rPr>
  </w:style>
  <w:style w:type="paragraph" w:styleId="af2">
    <w:name w:val="annotation subject"/>
    <w:basedOn w:val="af0"/>
    <w:next w:val="af0"/>
    <w:link w:val="af1"/>
    <w:semiHidden/>
    <w:unhideWhenUsed/>
    <w:qFormat/>
    <w:rsid w:val="00980E4D"/>
    <w:rPr>
      <w:b/>
      <w:bCs/>
    </w:rPr>
  </w:style>
  <w:style w:type="paragraph" w:styleId="af4">
    <w:name w:val="List Paragraph"/>
    <w:basedOn w:val="a"/>
    <w:link w:val="af3"/>
    <w:qFormat/>
    <w:rsid w:val="003B4CAC"/>
    <w:pPr>
      <w:ind w:left="720"/>
      <w:contextualSpacing/>
    </w:pPr>
  </w:style>
  <w:style w:type="numbering" w:customStyle="1" w:styleId="afb">
    <w:name w:val="Без списка"/>
    <w:uiPriority w:val="99"/>
    <w:semiHidden/>
    <w:unhideWhenUsed/>
    <w:qFormat/>
  </w:style>
  <w:style w:type="table" w:styleId="afc">
    <w:name w:val="Table Grid"/>
    <w:basedOn w:val="a1"/>
    <w:rsid w:val="00A5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eksadmin@mail.ru" TargetMode="External"/><Relationship Id="rId5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A176-E65C-4E04-B919-4B504C9A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subject/>
  <dc:creator>Бадрызлов Андрей Юрьевич</dc:creator>
  <dc:description/>
  <cp:lastModifiedBy>Юрий А. Колесников</cp:lastModifiedBy>
  <cp:revision>4</cp:revision>
  <cp:lastPrinted>2025-05-23T16:37:00Z</cp:lastPrinted>
  <dcterms:created xsi:type="dcterms:W3CDTF">2025-05-23T16:37:00Z</dcterms:created>
  <dcterms:modified xsi:type="dcterms:W3CDTF">2025-05-26T05:03:00Z</dcterms:modified>
  <dc:language>ru-RU</dc:language>
</cp:coreProperties>
</file>